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 w:rsidRPr="00D7032A">
        <w:rPr>
          <w:rFonts w:eastAsia="Calibri" w:cs="Calibri"/>
          <w:color w:val="002060"/>
          <w:szCs w:val="18"/>
          <w:lang w:bidi="ar-SA"/>
        </w:rPr>
        <w:t xml:space="preserve">Voor de VS GGZ van Dimence Groep en GGZ Drenthe worden dit jaar 3 momenten voor bijscholing </w:t>
      </w:r>
      <w:proofErr w:type="spellStart"/>
      <w:r w:rsidRPr="00D7032A">
        <w:rPr>
          <w:rFonts w:eastAsia="Calibri" w:cs="Calibri"/>
          <w:color w:val="002060"/>
          <w:szCs w:val="18"/>
          <w:lang w:bidi="ar-SA"/>
        </w:rPr>
        <w:t>mbt</w:t>
      </w:r>
      <w:proofErr w:type="spellEnd"/>
      <w:r w:rsidRPr="00D7032A">
        <w:rPr>
          <w:rFonts w:eastAsia="Calibri" w:cs="Calibri"/>
          <w:color w:val="002060"/>
          <w:szCs w:val="18"/>
          <w:lang w:bidi="ar-SA"/>
        </w:rPr>
        <w:t xml:space="preserve"> </w:t>
      </w:r>
      <w:proofErr w:type="spellStart"/>
      <w:r w:rsidRPr="00D7032A">
        <w:rPr>
          <w:rFonts w:eastAsia="Calibri" w:cs="Calibri"/>
          <w:color w:val="002060"/>
          <w:szCs w:val="18"/>
          <w:lang w:bidi="ar-SA"/>
        </w:rPr>
        <w:t>farmaco</w:t>
      </w:r>
      <w:proofErr w:type="spellEnd"/>
      <w:r w:rsidRPr="00D7032A">
        <w:rPr>
          <w:rFonts w:eastAsia="Calibri" w:cs="Calibri"/>
          <w:color w:val="002060"/>
          <w:szCs w:val="18"/>
          <w:lang w:bidi="ar-SA"/>
        </w:rPr>
        <w:t xml:space="preserve"> georganiseerd. Dit zal gegeven worden door deskundigen op het betreffende gebied.</w:t>
      </w: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 w:rsidRPr="00D7032A">
        <w:rPr>
          <w:rFonts w:eastAsia="Calibri" w:cs="Calibri"/>
          <w:color w:val="002060"/>
          <w:szCs w:val="18"/>
          <w:lang w:bidi="ar-SA"/>
        </w:rPr>
        <w:t xml:space="preserve">De eerste scholingsbijeenkomst met als thema </w:t>
      </w:r>
      <w:r w:rsidRPr="00D7032A">
        <w:rPr>
          <w:rFonts w:eastAsia="Calibri" w:cs="Calibri"/>
          <w:color w:val="002060"/>
          <w:szCs w:val="18"/>
          <w:u w:val="single"/>
          <w:lang w:bidi="ar-SA"/>
        </w:rPr>
        <w:t>Angst &amp; Stemming</w:t>
      </w:r>
      <w:r w:rsidRPr="00D7032A">
        <w:rPr>
          <w:rFonts w:eastAsia="Calibri" w:cs="Calibri"/>
          <w:color w:val="002060"/>
          <w:szCs w:val="18"/>
          <w:lang w:bidi="ar-SA"/>
        </w:rPr>
        <w:t xml:space="preserve"> zal verzorgd worden door </w:t>
      </w:r>
    </w:p>
    <w:p w:rsid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 w:rsidRPr="00D7032A">
        <w:rPr>
          <w:rFonts w:eastAsia="Calibri" w:cs="Calibri"/>
          <w:color w:val="002060"/>
          <w:szCs w:val="18"/>
          <w:lang w:bidi="ar-SA"/>
        </w:rPr>
        <w:t>Judith Helmer (</w:t>
      </w:r>
      <w:proofErr w:type="spellStart"/>
      <w:r w:rsidRPr="00D7032A">
        <w:rPr>
          <w:rFonts w:eastAsia="Calibri" w:cs="Calibri"/>
          <w:color w:val="002060"/>
          <w:szCs w:val="18"/>
          <w:lang w:bidi="ar-SA"/>
        </w:rPr>
        <w:t>aois</w:t>
      </w:r>
      <w:proofErr w:type="spellEnd"/>
      <w:r w:rsidRPr="00D7032A">
        <w:rPr>
          <w:rFonts w:eastAsia="Calibri" w:cs="Calibri"/>
          <w:color w:val="002060"/>
          <w:szCs w:val="18"/>
          <w:lang w:bidi="ar-SA"/>
        </w:rPr>
        <w:t xml:space="preserve">) en Mascha </w:t>
      </w:r>
      <w:proofErr w:type="spellStart"/>
      <w:r w:rsidRPr="00D7032A">
        <w:rPr>
          <w:rFonts w:eastAsia="Calibri" w:cs="Calibri"/>
          <w:color w:val="002060"/>
          <w:szCs w:val="18"/>
          <w:lang w:bidi="ar-SA"/>
        </w:rPr>
        <w:t>Groothedde</w:t>
      </w:r>
      <w:proofErr w:type="spellEnd"/>
      <w:r w:rsidRPr="00D7032A">
        <w:rPr>
          <w:rFonts w:eastAsia="Calibri" w:cs="Calibri"/>
          <w:color w:val="002060"/>
          <w:szCs w:val="18"/>
          <w:lang w:bidi="ar-SA"/>
        </w:rPr>
        <w:t xml:space="preserve"> (apotheker Deventer Ziekenhuis) en is gepland op:</w:t>
      </w: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>
        <w:rPr>
          <w:rFonts w:eastAsia="Calibri" w:cs="Calibri"/>
          <w:b/>
          <w:bCs/>
          <w:color w:val="002060"/>
          <w:szCs w:val="18"/>
          <w:lang w:bidi="ar-SA"/>
        </w:rPr>
        <w:t>                 </w:t>
      </w:r>
      <w:r w:rsidRPr="00D7032A">
        <w:rPr>
          <w:rFonts w:eastAsia="Calibri" w:cs="Calibri"/>
          <w:b/>
          <w:bCs/>
          <w:color w:val="002060"/>
          <w:szCs w:val="18"/>
          <w:lang w:bidi="ar-SA"/>
        </w:rPr>
        <w:t>woensdag 21 mrt  14.30-17.30 aan de Burg. Roelenweg in Zwolle</w:t>
      </w:r>
    </w:p>
    <w:p w:rsidR="00D7032A" w:rsidRPr="00D7032A" w:rsidRDefault="00D7032A" w:rsidP="00D7032A">
      <w:pPr>
        <w:spacing w:line="240" w:lineRule="auto"/>
        <w:rPr>
          <w:rFonts w:eastAsia="Calibri" w:cs="Calibri"/>
          <w:i/>
          <w:iCs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ascii="Calibri" w:eastAsia="Calibri" w:hAnsi="Calibri" w:cs="Calibri"/>
          <w:sz w:val="22"/>
          <w:szCs w:val="22"/>
          <w:lang w:bidi="ar-SA"/>
        </w:rPr>
      </w:pPr>
      <w:r w:rsidRPr="00D7032A">
        <w:rPr>
          <w:rFonts w:eastAsia="Calibri" w:cs="Calibri"/>
          <w:i/>
          <w:iCs/>
          <w:color w:val="002060"/>
          <w:szCs w:val="18"/>
          <w:lang w:bidi="ar-SA"/>
        </w:rPr>
        <w:t> </w:t>
      </w:r>
      <w:r w:rsidRPr="00D7032A">
        <w:rPr>
          <w:rFonts w:eastAsia="Calibri" w:cs="Calibri"/>
          <w:color w:val="002060"/>
          <w:szCs w:val="18"/>
          <w:lang w:bidi="ar-SA"/>
        </w:rPr>
        <w:t>Basisingrediënten van de bijeenkomsten</w:t>
      </w:r>
    </w:p>
    <w:p w:rsidR="00D7032A" w:rsidRPr="00D7032A" w:rsidRDefault="00D7032A" w:rsidP="00D7032A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 w:rsidRPr="00D7032A">
        <w:rPr>
          <w:rFonts w:cs="Calibri"/>
          <w:color w:val="002060"/>
          <w:szCs w:val="18"/>
          <w:lang w:bidi="ar-SA"/>
        </w:rPr>
        <w:t xml:space="preserve">EBP en klinisch oog; Gebruik formularium, richtlijnen en ervaring </w:t>
      </w:r>
    </w:p>
    <w:p w:rsidR="00D7032A" w:rsidRPr="00D7032A" w:rsidRDefault="00D7032A" w:rsidP="00D7032A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 w:rsidRPr="00D7032A">
        <w:rPr>
          <w:rFonts w:cs="Calibri"/>
          <w:color w:val="002060"/>
          <w:szCs w:val="18"/>
          <w:lang w:bidi="ar-SA"/>
        </w:rPr>
        <w:t xml:space="preserve">Kinetiek </w:t>
      </w:r>
    </w:p>
    <w:p w:rsidR="00D7032A" w:rsidRPr="00D7032A" w:rsidRDefault="00D7032A" w:rsidP="00D7032A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 w:rsidRPr="00D7032A">
        <w:rPr>
          <w:rFonts w:cs="Calibri"/>
          <w:color w:val="002060"/>
          <w:szCs w:val="18"/>
          <w:lang w:bidi="ar-SA"/>
        </w:rPr>
        <w:t xml:space="preserve">Metabolisme (wat doet het middel) </w:t>
      </w:r>
    </w:p>
    <w:p w:rsidR="00D7032A" w:rsidRPr="00D7032A" w:rsidRDefault="00D7032A" w:rsidP="00D7032A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 w:rsidRPr="00D7032A">
        <w:rPr>
          <w:rFonts w:cs="Calibri"/>
          <w:color w:val="002060"/>
          <w:szCs w:val="18"/>
          <w:lang w:bidi="ar-SA"/>
        </w:rPr>
        <w:t xml:space="preserve">Verschillen  in werking tussen personen </w:t>
      </w:r>
    </w:p>
    <w:p w:rsidR="00D7032A" w:rsidRPr="00D7032A" w:rsidRDefault="00D7032A" w:rsidP="00D7032A">
      <w:pPr>
        <w:numPr>
          <w:ilvl w:val="0"/>
          <w:numId w:val="7"/>
        </w:num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 w:rsidRPr="00D7032A">
        <w:rPr>
          <w:rFonts w:cs="Calibri"/>
          <w:color w:val="002060"/>
          <w:szCs w:val="18"/>
          <w:lang w:bidi="ar-SA"/>
        </w:rPr>
        <w:t>Cytochroom (</w:t>
      </w:r>
      <w:proofErr w:type="spellStart"/>
      <w:r w:rsidRPr="00D7032A">
        <w:rPr>
          <w:rFonts w:cs="Calibri"/>
          <w:color w:val="002060"/>
          <w:szCs w:val="18"/>
          <w:lang w:bidi="ar-SA"/>
        </w:rPr>
        <w:t>cyps</w:t>
      </w:r>
      <w:proofErr w:type="spellEnd"/>
      <w:r w:rsidRPr="00D7032A">
        <w:rPr>
          <w:rFonts w:cs="Calibri"/>
          <w:color w:val="002060"/>
          <w:szCs w:val="18"/>
          <w:lang w:bidi="ar-SA"/>
        </w:rPr>
        <w:t xml:space="preserve">), genotypering en </w:t>
      </w:r>
      <w:proofErr w:type="spellStart"/>
      <w:r w:rsidRPr="00D7032A">
        <w:rPr>
          <w:rFonts w:cs="Calibri"/>
          <w:color w:val="002060"/>
          <w:szCs w:val="18"/>
          <w:lang w:bidi="ar-SA"/>
        </w:rPr>
        <w:t>profiling</w:t>
      </w:r>
      <w:proofErr w:type="spellEnd"/>
      <w:r w:rsidRPr="00D7032A">
        <w:rPr>
          <w:rFonts w:cs="Calibri"/>
          <w:color w:val="002060"/>
          <w:szCs w:val="18"/>
          <w:lang w:bidi="ar-SA"/>
        </w:rPr>
        <w:t xml:space="preserve"> </w:t>
      </w:r>
    </w:p>
    <w:p w:rsidR="00D7032A" w:rsidRPr="00D7032A" w:rsidRDefault="00D7032A" w:rsidP="00D7032A">
      <w:p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</w:p>
    <w:p w:rsidR="00D7032A" w:rsidRDefault="00D7032A" w:rsidP="00D7032A">
      <w:pPr>
        <w:numPr>
          <w:ilvl w:val="0"/>
          <w:numId w:val="8"/>
        </w:numPr>
        <w:spacing w:line="240" w:lineRule="auto"/>
      </w:pPr>
      <w:r>
        <w:rPr>
          <w:color w:val="002060"/>
          <w:szCs w:val="18"/>
        </w:rPr>
        <w:t xml:space="preserve">klinische relevantie </w:t>
      </w:r>
    </w:p>
    <w:p w:rsidR="00D7032A" w:rsidRDefault="00D7032A" w:rsidP="00D7032A">
      <w:pPr>
        <w:numPr>
          <w:ilvl w:val="0"/>
          <w:numId w:val="8"/>
        </w:numPr>
        <w:spacing w:line="240" w:lineRule="auto"/>
      </w:pPr>
      <w:r>
        <w:rPr>
          <w:color w:val="002060"/>
          <w:szCs w:val="18"/>
        </w:rPr>
        <w:t xml:space="preserve">bijzondere kenmerken </w:t>
      </w:r>
      <w:bookmarkStart w:id="0" w:name="_GoBack"/>
      <w:bookmarkEnd w:id="0"/>
    </w:p>
    <w:p w:rsidR="00D7032A" w:rsidRDefault="00D7032A" w:rsidP="00D7032A">
      <w:pPr>
        <w:numPr>
          <w:ilvl w:val="0"/>
          <w:numId w:val="8"/>
        </w:numPr>
        <w:spacing w:line="240" w:lineRule="auto"/>
      </w:pPr>
      <w:r>
        <w:rPr>
          <w:color w:val="002060"/>
          <w:szCs w:val="18"/>
        </w:rPr>
        <w:t xml:space="preserve">kritische factoren </w:t>
      </w:r>
    </w:p>
    <w:p w:rsidR="00D7032A" w:rsidRDefault="00D7032A" w:rsidP="00D7032A">
      <w:pPr>
        <w:numPr>
          <w:ilvl w:val="0"/>
          <w:numId w:val="8"/>
        </w:numPr>
        <w:spacing w:line="240" w:lineRule="auto"/>
      </w:pPr>
      <w:r>
        <w:rPr>
          <w:color w:val="002060"/>
          <w:szCs w:val="18"/>
        </w:rPr>
        <w:t xml:space="preserve">gevaarlijke interacties </w:t>
      </w:r>
    </w:p>
    <w:p w:rsidR="00D7032A" w:rsidRPr="00343B85" w:rsidRDefault="00D7032A" w:rsidP="00D7032A">
      <w:pPr>
        <w:numPr>
          <w:ilvl w:val="0"/>
          <w:numId w:val="8"/>
        </w:numPr>
        <w:spacing w:line="240" w:lineRule="auto"/>
      </w:pPr>
      <w:r>
        <w:rPr>
          <w:color w:val="002060"/>
          <w:szCs w:val="18"/>
        </w:rPr>
        <w:t>zaken (bijvoorbeeld zwangerschap) die niet gemist mogen worden.</w:t>
      </w:r>
    </w:p>
    <w:p w:rsidR="00D7032A" w:rsidRDefault="00D7032A" w:rsidP="00D7032A">
      <w:pPr>
        <w:spacing w:line="240" w:lineRule="auto"/>
        <w:rPr>
          <w:rFonts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ascii="Calibri" w:hAnsi="Calibri" w:cs="Calibri"/>
          <w:color w:val="002060"/>
          <w:sz w:val="22"/>
          <w:szCs w:val="22"/>
          <w:lang w:bidi="ar-SA"/>
        </w:rPr>
      </w:pPr>
      <w:r>
        <w:rPr>
          <w:rFonts w:cs="Calibri"/>
          <w:color w:val="002060"/>
          <w:szCs w:val="18"/>
          <w:lang w:bidi="ar-SA"/>
        </w:rPr>
        <w:t>Tevens zullen casussen worden behandeld.</w:t>
      </w:r>
    </w:p>
    <w:p w:rsidR="00D7032A" w:rsidRPr="00D7032A" w:rsidRDefault="00D7032A" w:rsidP="00D7032A">
      <w:pPr>
        <w:spacing w:line="240" w:lineRule="auto"/>
        <w:rPr>
          <w:rFonts w:eastAsia="Calibri" w:cs="Calibri"/>
          <w:i/>
          <w:iCs/>
          <w:color w:val="002060"/>
          <w:szCs w:val="18"/>
          <w:lang w:bidi="ar-SA"/>
        </w:rPr>
      </w:pPr>
      <w:r w:rsidRPr="00D7032A">
        <w:rPr>
          <w:rFonts w:eastAsia="Calibri" w:cs="Calibri"/>
          <w:i/>
          <w:iCs/>
          <w:color w:val="002060"/>
          <w:szCs w:val="18"/>
          <w:lang w:bidi="ar-SA"/>
        </w:rPr>
        <w:t> </w:t>
      </w:r>
    </w:p>
    <w:p w:rsidR="00D7032A" w:rsidRPr="00D7032A" w:rsidRDefault="00D7032A" w:rsidP="00D7032A">
      <w:pPr>
        <w:spacing w:line="240" w:lineRule="auto"/>
        <w:rPr>
          <w:rFonts w:ascii="Calibri" w:eastAsia="Calibri" w:hAnsi="Calibri" w:cs="Calibri"/>
          <w:sz w:val="22"/>
          <w:szCs w:val="22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 w:rsidRPr="00D7032A">
        <w:rPr>
          <w:rFonts w:eastAsia="Calibri" w:cs="Calibri"/>
          <w:color w:val="002060"/>
          <w:szCs w:val="18"/>
          <w:lang w:bidi="ar-SA"/>
        </w:rPr>
        <w:t>Accreditatie wordt aangevraagd.</w:t>
      </w:r>
    </w:p>
    <w:p w:rsidR="00D7032A" w:rsidRPr="00D7032A" w:rsidRDefault="00D7032A" w:rsidP="00D7032A">
      <w:pPr>
        <w:spacing w:line="240" w:lineRule="auto"/>
        <w:rPr>
          <w:rFonts w:ascii="Calibri" w:eastAsia="Calibri" w:hAnsi="Calibri" w:cs="Calibri"/>
          <w:color w:val="002060"/>
          <w:sz w:val="22"/>
          <w:szCs w:val="22"/>
          <w:lang w:bidi="ar-SA"/>
        </w:rPr>
      </w:pPr>
      <w:r>
        <w:rPr>
          <w:rFonts w:eastAsia="Calibri" w:cs="Calibri"/>
          <w:color w:val="002060"/>
          <w:szCs w:val="18"/>
          <w:lang w:bidi="ar-SA"/>
        </w:rPr>
        <w:t>Opgeven kan via</w:t>
      </w:r>
      <w:r w:rsidRPr="00D7032A">
        <w:rPr>
          <w:rFonts w:eastAsia="Calibri" w:cs="Calibri"/>
          <w:color w:val="002060"/>
          <w:szCs w:val="18"/>
          <w:lang w:bidi="ar-SA"/>
        </w:rPr>
        <w:t xml:space="preserve"> </w:t>
      </w:r>
      <w:r>
        <w:rPr>
          <w:rFonts w:eastAsia="Calibri" w:cs="Calibri"/>
          <w:color w:val="002060"/>
          <w:szCs w:val="18"/>
          <w:lang w:bidi="ar-SA"/>
        </w:rPr>
        <w:t>s.vanderweijde@dimencegroep.nl</w:t>
      </w: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</w:p>
    <w:p w:rsidR="00D7032A" w:rsidRPr="00D7032A" w:rsidRDefault="00D7032A" w:rsidP="00D7032A">
      <w:pPr>
        <w:spacing w:line="240" w:lineRule="auto"/>
        <w:rPr>
          <w:rFonts w:eastAsia="Calibri" w:cs="Calibri"/>
          <w:color w:val="002060"/>
          <w:szCs w:val="18"/>
          <w:lang w:bidi="ar-SA"/>
        </w:rPr>
      </w:pPr>
      <w:r w:rsidRPr="00D7032A">
        <w:rPr>
          <w:rFonts w:ascii="Arial" w:eastAsia="Calibri" w:hAnsi="Arial" w:cs="Arial"/>
          <w:noProof/>
          <w:color w:val="0000FF"/>
          <w:sz w:val="27"/>
          <w:szCs w:val="27"/>
          <w:lang w:eastAsia="nl-NL" w:bidi="ar-SA"/>
        </w:rPr>
        <w:drawing>
          <wp:inline distT="0" distB="0" distL="0" distR="0" wp14:anchorId="0B96E5AC" wp14:editId="3EC1D1B6">
            <wp:extent cx="2066925" cy="1924050"/>
            <wp:effectExtent l="0" t="0" r="9525" b="0"/>
            <wp:docPr id="3" name="Afbeelding 4" descr="Afbeeldingsresultaat voor stethosco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sresultaat voor stethoscoo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2A">
        <w:rPr>
          <w:rFonts w:eastAsia="Calibri" w:cs="Calibri"/>
          <w:color w:val="002060"/>
          <w:szCs w:val="18"/>
          <w:lang w:bidi="ar-SA"/>
        </w:rPr>
        <w:t>                  </w:t>
      </w:r>
      <w:r w:rsidRPr="00D7032A">
        <w:rPr>
          <w:rFonts w:ascii="Arial" w:eastAsia="Calibri" w:hAnsi="Arial" w:cs="Arial"/>
          <w:noProof/>
          <w:color w:val="0000FF"/>
          <w:sz w:val="27"/>
          <w:szCs w:val="27"/>
          <w:lang w:eastAsia="nl-NL" w:bidi="ar-SA"/>
        </w:rPr>
        <w:drawing>
          <wp:inline distT="0" distB="0" distL="0" distR="0" wp14:anchorId="36F5AB8F" wp14:editId="1B30F957">
            <wp:extent cx="2619375" cy="1743075"/>
            <wp:effectExtent l="0" t="0" r="9525" b="9525"/>
            <wp:docPr id="4" name="Afbeelding 12" descr="Afbeeldingsresultaat voor medicatie uitgev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Afbeeldingsresultaat voor medicatie uitgeve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94" w:rsidRDefault="00D61D94"/>
    <w:sectPr w:rsidR="00D6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04F46DD"/>
    <w:multiLevelType w:val="multilevel"/>
    <w:tmpl w:val="C09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EC4CEB"/>
    <w:multiLevelType w:val="multilevel"/>
    <w:tmpl w:val="3F644B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A"/>
    <w:rsid w:val="00D61D94"/>
    <w:rsid w:val="00D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42F0"/>
  <w15:chartTrackingRefBased/>
  <w15:docId w15:val="{D3825A11-EDEA-422B-B208-635B1F9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7032A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D7032A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D7032A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D7032A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D7032A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D7032A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D7032A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D7032A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D7032A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D7032A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D7032A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D7032A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D7032A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D7032A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D7032A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D7032A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D7032A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D7032A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D7032A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032A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D7032A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032A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D7032A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D7032A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7032A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=http://leefbewust.nu/wp-content/uploads/2014/11/medicina-1030x687.jpg&amp;imgrefurl=http://leefbewust.nu/medicijnen-genezen-niet/&amp;docid=FSc8g-ER70cm8M&amp;tbnid=6jwhPFrV8d9hCM:&amp;vet=10ahUKEwjls9Pa1PDYAhVQI1AKHb8UCtcQMwh1KC4wLg..i&amp;w=1030&amp;h=687&amp;bih=985&amp;biw=1920&amp;q=medicatie%20uitgeven&amp;ved=0ahUKEwjls9Pa1PDYAhVQI1AKHb8UCtcQMwh1KC4wLg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39C40.343F73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l/imgres?imgurl=https://thumbs.dreamstime.com/z/stethoscoop-23204949.jpg&amp;imgrefurl=https://nl.dreamstime.com/royalty-vrije-stock-afbeeldingen-stethoscoop-image23204949&amp;docid=eh0B-zg7ubL7bM&amp;tbnid=sgKLMYS43Q9hhM:&amp;vet=10ahUKEwjNw5aX1PDYAhVHaFAKHbpvB9EQMwiXAShQMFA..i&amp;w=1300&amp;h=1390&amp;bih=985&amp;biw=1920&amp;q=stethoscoop&amp;ved=0ahUKEwjNw5aX1PDYAhVHaFAKHbpvB9EQMwiXAShQMFA&amp;iact=mrc&amp;uact=8" TargetMode="External"/><Relationship Id="rId10" Type="http://schemas.openxmlformats.org/officeDocument/2006/relationships/image" Target="cid:image003.jpg@01D39C40.343F7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der Weijde</dc:creator>
  <cp:keywords/>
  <dc:description/>
  <cp:lastModifiedBy>Sandra van der Weijde</cp:lastModifiedBy>
  <cp:revision>1</cp:revision>
  <dcterms:created xsi:type="dcterms:W3CDTF">2018-02-09T12:40:00Z</dcterms:created>
  <dcterms:modified xsi:type="dcterms:W3CDTF">2018-02-09T12:43:00Z</dcterms:modified>
</cp:coreProperties>
</file>